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2D" w:rsidRPr="00C75471" w:rsidRDefault="00C75471" w:rsidP="00C7547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304800</wp:posOffset>
            </wp:positionV>
            <wp:extent cx="3577590" cy="2686050"/>
            <wp:effectExtent l="19050" t="0" r="3810" b="0"/>
            <wp:wrapSquare wrapText="bothSides"/>
            <wp:docPr id="1" name="Рисунок 1" descr="C:\Users\User\Desktop\1\IMG_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\IMG_6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E2D" w:rsidRPr="00C75471">
        <w:rPr>
          <w:b/>
          <w:i/>
          <w:sz w:val="28"/>
          <w:szCs w:val="28"/>
        </w:rPr>
        <w:t>Техническое оснащение зрительного зала Дома Культуры</w:t>
      </w:r>
    </w:p>
    <w:p w:rsidR="00927E2D" w:rsidRPr="00C75471" w:rsidRDefault="00927E2D">
      <w:pPr>
        <w:rPr>
          <w:b/>
          <w:sz w:val="24"/>
          <w:szCs w:val="24"/>
          <w:u w:val="single"/>
        </w:rPr>
      </w:pPr>
      <w:r w:rsidRPr="00C75471">
        <w:rPr>
          <w:b/>
          <w:sz w:val="24"/>
          <w:szCs w:val="24"/>
          <w:u w:val="single"/>
        </w:rPr>
        <w:t>Сцена</w:t>
      </w:r>
    </w:p>
    <w:p w:rsidR="00927E2D" w:rsidRPr="00C75471" w:rsidRDefault="00927E2D">
      <w:pPr>
        <w:rPr>
          <w:sz w:val="24"/>
          <w:szCs w:val="24"/>
          <w:u w:val="single"/>
        </w:rPr>
      </w:pPr>
      <w:r w:rsidRPr="00C75471">
        <w:rPr>
          <w:sz w:val="24"/>
          <w:szCs w:val="24"/>
          <w:u w:val="single"/>
        </w:rPr>
        <w:t>Ширина 38,7 м</w:t>
      </w:r>
    </w:p>
    <w:p w:rsidR="00927E2D" w:rsidRPr="00C75471" w:rsidRDefault="00927E2D">
      <w:pPr>
        <w:rPr>
          <w:sz w:val="24"/>
          <w:szCs w:val="24"/>
          <w:u w:val="single"/>
        </w:rPr>
      </w:pPr>
      <w:r w:rsidRPr="00C75471">
        <w:rPr>
          <w:sz w:val="24"/>
          <w:szCs w:val="24"/>
          <w:u w:val="single"/>
        </w:rPr>
        <w:t>Высота 4.30 м</w:t>
      </w:r>
    </w:p>
    <w:p w:rsidR="00927E2D" w:rsidRPr="00C75471" w:rsidRDefault="00927E2D">
      <w:pPr>
        <w:rPr>
          <w:b/>
          <w:sz w:val="24"/>
          <w:szCs w:val="24"/>
          <w:u w:val="single"/>
        </w:rPr>
      </w:pPr>
      <w:r w:rsidRPr="00C75471">
        <w:rPr>
          <w:b/>
          <w:sz w:val="24"/>
          <w:szCs w:val="24"/>
          <w:u w:val="single"/>
        </w:rPr>
        <w:t>Одежда сцены</w:t>
      </w:r>
    </w:p>
    <w:p w:rsidR="00927E2D" w:rsidRPr="00C75471" w:rsidRDefault="00927E2D">
      <w:pPr>
        <w:rPr>
          <w:sz w:val="24"/>
          <w:szCs w:val="24"/>
        </w:rPr>
      </w:pPr>
      <w:r w:rsidRPr="00C75471">
        <w:rPr>
          <w:sz w:val="24"/>
          <w:szCs w:val="24"/>
        </w:rPr>
        <w:t>Занавес синий,</w:t>
      </w:r>
    </w:p>
    <w:p w:rsidR="00927E2D" w:rsidRPr="00C75471" w:rsidRDefault="00927E2D">
      <w:pPr>
        <w:rPr>
          <w:sz w:val="24"/>
          <w:szCs w:val="24"/>
        </w:rPr>
      </w:pPr>
      <w:r w:rsidRPr="00C75471">
        <w:rPr>
          <w:sz w:val="24"/>
          <w:szCs w:val="24"/>
        </w:rPr>
        <w:t xml:space="preserve">4 плана кулис  бежево – </w:t>
      </w:r>
      <w:proofErr w:type="gramStart"/>
      <w:r w:rsidRPr="00C75471">
        <w:rPr>
          <w:sz w:val="24"/>
          <w:szCs w:val="24"/>
        </w:rPr>
        <w:t>голубые</w:t>
      </w:r>
      <w:proofErr w:type="gramEnd"/>
    </w:p>
    <w:p w:rsidR="00927E2D" w:rsidRPr="00C75471" w:rsidRDefault="00927E2D">
      <w:pPr>
        <w:rPr>
          <w:sz w:val="24"/>
          <w:szCs w:val="24"/>
        </w:rPr>
      </w:pPr>
      <w:r w:rsidRPr="00C75471">
        <w:rPr>
          <w:sz w:val="24"/>
          <w:szCs w:val="24"/>
        </w:rPr>
        <w:t>Задник бежевый</w:t>
      </w:r>
    </w:p>
    <w:p w:rsidR="00927E2D" w:rsidRPr="00C75471" w:rsidRDefault="00927E2D">
      <w:pPr>
        <w:rPr>
          <w:sz w:val="24"/>
          <w:szCs w:val="24"/>
          <w:u w:val="single"/>
        </w:rPr>
      </w:pPr>
      <w:r w:rsidRPr="00C75471">
        <w:rPr>
          <w:sz w:val="24"/>
          <w:szCs w:val="24"/>
          <w:u w:val="single"/>
        </w:rPr>
        <w:t xml:space="preserve"> </w:t>
      </w:r>
      <w:r w:rsidRPr="00C75471">
        <w:rPr>
          <w:b/>
          <w:sz w:val="24"/>
          <w:szCs w:val="24"/>
          <w:u w:val="single"/>
        </w:rPr>
        <w:t>ЗВУК:</w:t>
      </w:r>
    </w:p>
    <w:p w:rsidR="00E72B7C" w:rsidRPr="00C75471" w:rsidRDefault="00E72B7C">
      <w:pPr>
        <w:rPr>
          <w:sz w:val="24"/>
          <w:szCs w:val="24"/>
        </w:rPr>
      </w:pPr>
      <w:r w:rsidRPr="00C75471">
        <w:rPr>
          <w:sz w:val="24"/>
          <w:szCs w:val="24"/>
        </w:rPr>
        <w:t xml:space="preserve">Активный сценический монитор </w:t>
      </w:r>
      <w:proofErr w:type="spellStart"/>
      <w:r w:rsidRPr="00C75471">
        <w:rPr>
          <w:sz w:val="24"/>
          <w:szCs w:val="24"/>
        </w:rPr>
        <w:t>Inv</w:t>
      </w:r>
      <w:proofErr w:type="spellEnd"/>
      <w:r w:rsidRPr="00C75471">
        <w:rPr>
          <w:sz w:val="24"/>
          <w:szCs w:val="24"/>
          <w:lang w:val="en-US"/>
        </w:rPr>
        <w:t>o</w:t>
      </w:r>
      <w:proofErr w:type="spellStart"/>
      <w:r w:rsidRPr="00C75471">
        <w:rPr>
          <w:sz w:val="24"/>
          <w:szCs w:val="24"/>
        </w:rPr>
        <w:t>t</w:t>
      </w:r>
      <w:proofErr w:type="spellEnd"/>
      <w:r w:rsidRPr="00C75471">
        <w:rPr>
          <w:sz w:val="24"/>
          <w:szCs w:val="24"/>
          <w:lang w:val="en-US"/>
        </w:rPr>
        <w:t>one</w:t>
      </w:r>
      <w:r w:rsidRPr="00C75471">
        <w:rPr>
          <w:sz w:val="24"/>
          <w:szCs w:val="24"/>
        </w:rPr>
        <w:t xml:space="preserve">  </w:t>
      </w:r>
      <w:r w:rsidRPr="00C75471">
        <w:rPr>
          <w:sz w:val="24"/>
          <w:szCs w:val="24"/>
          <w:lang w:val="en-US"/>
        </w:rPr>
        <w:t>AS</w:t>
      </w:r>
      <w:r w:rsidRPr="00C75471">
        <w:rPr>
          <w:sz w:val="24"/>
          <w:szCs w:val="24"/>
        </w:rPr>
        <w:t>12</w:t>
      </w:r>
      <w:r w:rsidRPr="00C75471">
        <w:rPr>
          <w:sz w:val="24"/>
          <w:szCs w:val="24"/>
          <w:lang w:val="en-US"/>
        </w:rPr>
        <w:t>MA</w:t>
      </w:r>
      <w:r w:rsidRPr="00C75471">
        <w:rPr>
          <w:sz w:val="24"/>
          <w:szCs w:val="24"/>
        </w:rPr>
        <w:t xml:space="preserve"> – 2 </w:t>
      </w:r>
      <w:proofErr w:type="spellStart"/>
      <w:proofErr w:type="gramStart"/>
      <w:r w:rsidRPr="00C75471">
        <w:rPr>
          <w:sz w:val="24"/>
          <w:szCs w:val="24"/>
        </w:rPr>
        <w:t>шт</w:t>
      </w:r>
      <w:proofErr w:type="spellEnd"/>
      <w:proofErr w:type="gramEnd"/>
    </w:p>
    <w:p w:rsidR="00FC344C" w:rsidRPr="00C75471" w:rsidRDefault="00E72B7C" w:rsidP="00E72B7C">
      <w:pPr>
        <w:rPr>
          <w:sz w:val="24"/>
          <w:szCs w:val="24"/>
        </w:rPr>
      </w:pPr>
      <w:r w:rsidRPr="00C75471">
        <w:rPr>
          <w:sz w:val="24"/>
          <w:szCs w:val="24"/>
        </w:rPr>
        <w:t xml:space="preserve">Акустическая система </w:t>
      </w:r>
      <w:proofErr w:type="spellStart"/>
      <w:r w:rsidRPr="00C75471">
        <w:rPr>
          <w:sz w:val="24"/>
          <w:szCs w:val="24"/>
        </w:rPr>
        <w:t>Inv</w:t>
      </w:r>
      <w:proofErr w:type="spellEnd"/>
      <w:r w:rsidRPr="00C75471">
        <w:rPr>
          <w:sz w:val="24"/>
          <w:szCs w:val="24"/>
          <w:lang w:val="en-US"/>
        </w:rPr>
        <w:t>o</w:t>
      </w:r>
      <w:proofErr w:type="spellStart"/>
      <w:r w:rsidRPr="00C75471">
        <w:rPr>
          <w:sz w:val="24"/>
          <w:szCs w:val="24"/>
        </w:rPr>
        <w:t>t</w:t>
      </w:r>
      <w:proofErr w:type="spellEnd"/>
      <w:r w:rsidRPr="00C75471">
        <w:rPr>
          <w:sz w:val="24"/>
          <w:szCs w:val="24"/>
          <w:lang w:val="en-US"/>
        </w:rPr>
        <w:t>one</w:t>
      </w:r>
      <w:r w:rsidR="005A519E" w:rsidRPr="00C75471">
        <w:rPr>
          <w:sz w:val="24"/>
          <w:szCs w:val="24"/>
        </w:rPr>
        <w:t xml:space="preserve"> AS15/4,</w:t>
      </w:r>
      <w:r w:rsidRPr="00C75471">
        <w:rPr>
          <w:sz w:val="24"/>
          <w:szCs w:val="24"/>
        </w:rPr>
        <w:t xml:space="preserve"> 300Вт, 40м – 2 </w:t>
      </w:r>
      <w:proofErr w:type="spellStart"/>
      <w:proofErr w:type="gramStart"/>
      <w:r w:rsidRPr="00C75471">
        <w:rPr>
          <w:sz w:val="24"/>
          <w:szCs w:val="24"/>
        </w:rPr>
        <w:t>шт</w:t>
      </w:r>
      <w:proofErr w:type="spellEnd"/>
      <w:proofErr w:type="gramEnd"/>
    </w:p>
    <w:p w:rsidR="00E72B7C" w:rsidRPr="00C75471" w:rsidRDefault="00E72B7C" w:rsidP="00E72B7C">
      <w:pPr>
        <w:rPr>
          <w:sz w:val="24"/>
          <w:szCs w:val="24"/>
        </w:rPr>
      </w:pPr>
      <w:r w:rsidRPr="00C75471">
        <w:rPr>
          <w:sz w:val="24"/>
          <w:szCs w:val="24"/>
        </w:rPr>
        <w:t xml:space="preserve">Прожектор </w:t>
      </w:r>
      <w:proofErr w:type="spellStart"/>
      <w:r w:rsidRPr="00C75471">
        <w:rPr>
          <w:sz w:val="24"/>
          <w:szCs w:val="24"/>
        </w:rPr>
        <w:t>Big</w:t>
      </w:r>
      <w:proofErr w:type="spellEnd"/>
      <w:r w:rsidRPr="00C75471">
        <w:rPr>
          <w:sz w:val="24"/>
          <w:szCs w:val="24"/>
        </w:rPr>
        <w:t xml:space="preserve"> </w:t>
      </w:r>
      <w:proofErr w:type="spellStart"/>
      <w:r w:rsidRPr="00C75471">
        <w:rPr>
          <w:sz w:val="24"/>
          <w:szCs w:val="24"/>
        </w:rPr>
        <w:t>Dipper</w:t>
      </w:r>
      <w:proofErr w:type="spellEnd"/>
      <w:r w:rsidRPr="00C75471">
        <w:rPr>
          <w:sz w:val="24"/>
          <w:szCs w:val="24"/>
        </w:rPr>
        <w:t xml:space="preserve"> LP010  - 6 </w:t>
      </w:r>
      <w:proofErr w:type="spellStart"/>
      <w:proofErr w:type="gramStart"/>
      <w:r w:rsidRPr="00C75471">
        <w:rPr>
          <w:sz w:val="24"/>
          <w:szCs w:val="24"/>
        </w:rPr>
        <w:t>шт</w:t>
      </w:r>
      <w:proofErr w:type="spellEnd"/>
      <w:proofErr w:type="gramEnd"/>
    </w:p>
    <w:p w:rsidR="00E72B7C" w:rsidRPr="00C75471" w:rsidRDefault="00E72B7C" w:rsidP="00E72B7C">
      <w:pPr>
        <w:rPr>
          <w:sz w:val="24"/>
          <w:szCs w:val="24"/>
        </w:rPr>
      </w:pPr>
      <w:r w:rsidRPr="00C75471">
        <w:rPr>
          <w:sz w:val="24"/>
          <w:szCs w:val="24"/>
        </w:rPr>
        <w:t xml:space="preserve">Пульт </w:t>
      </w:r>
      <w:proofErr w:type="spellStart"/>
      <w:r w:rsidRPr="00C75471">
        <w:rPr>
          <w:sz w:val="24"/>
          <w:szCs w:val="24"/>
        </w:rPr>
        <w:t>микшерный</w:t>
      </w:r>
      <w:proofErr w:type="spellEnd"/>
      <w:r w:rsidRPr="00C75471">
        <w:rPr>
          <w:sz w:val="24"/>
          <w:szCs w:val="24"/>
        </w:rPr>
        <w:t xml:space="preserve"> </w:t>
      </w:r>
      <w:proofErr w:type="spellStart"/>
      <w:r w:rsidRPr="00C75471">
        <w:rPr>
          <w:sz w:val="24"/>
          <w:szCs w:val="24"/>
        </w:rPr>
        <w:t>Behringer</w:t>
      </w:r>
      <w:proofErr w:type="spellEnd"/>
      <w:r w:rsidRPr="00C75471">
        <w:rPr>
          <w:sz w:val="24"/>
          <w:szCs w:val="24"/>
        </w:rPr>
        <w:t xml:space="preserve"> X1222USB -1 </w:t>
      </w:r>
      <w:proofErr w:type="spellStart"/>
      <w:proofErr w:type="gramStart"/>
      <w:r w:rsidRPr="00C75471">
        <w:rPr>
          <w:sz w:val="24"/>
          <w:szCs w:val="24"/>
        </w:rPr>
        <w:t>шт</w:t>
      </w:r>
      <w:proofErr w:type="spellEnd"/>
      <w:proofErr w:type="gramEnd"/>
    </w:p>
    <w:p w:rsidR="00E72B7C" w:rsidRPr="00C75471" w:rsidRDefault="00E72B7C" w:rsidP="00E72B7C">
      <w:pPr>
        <w:rPr>
          <w:sz w:val="24"/>
          <w:szCs w:val="24"/>
        </w:rPr>
      </w:pPr>
      <w:r w:rsidRPr="00C75471">
        <w:rPr>
          <w:sz w:val="24"/>
          <w:szCs w:val="24"/>
        </w:rPr>
        <w:t xml:space="preserve">Радиосистема AKG </w:t>
      </w:r>
      <w:proofErr w:type="spellStart"/>
      <w:r w:rsidRPr="00C75471">
        <w:rPr>
          <w:sz w:val="24"/>
          <w:szCs w:val="24"/>
        </w:rPr>
        <w:t>Perception</w:t>
      </w:r>
      <w:proofErr w:type="spellEnd"/>
      <w:r w:rsidRPr="00C75471">
        <w:rPr>
          <w:sz w:val="24"/>
          <w:szCs w:val="24"/>
        </w:rPr>
        <w:t xml:space="preserve">  - 2 </w:t>
      </w:r>
      <w:proofErr w:type="spellStart"/>
      <w:proofErr w:type="gramStart"/>
      <w:r w:rsidRPr="00C75471">
        <w:rPr>
          <w:sz w:val="24"/>
          <w:szCs w:val="24"/>
        </w:rPr>
        <w:t>шт</w:t>
      </w:r>
      <w:proofErr w:type="spellEnd"/>
      <w:proofErr w:type="gramEnd"/>
    </w:p>
    <w:p w:rsidR="00927E2D" w:rsidRPr="00C75471" w:rsidRDefault="00E72B7C" w:rsidP="00E72B7C">
      <w:pPr>
        <w:rPr>
          <w:sz w:val="24"/>
          <w:szCs w:val="24"/>
        </w:rPr>
      </w:pPr>
      <w:r w:rsidRPr="00C75471">
        <w:rPr>
          <w:sz w:val="24"/>
          <w:szCs w:val="24"/>
        </w:rPr>
        <w:t>Усилитель INVOTONE B600</w:t>
      </w:r>
    </w:p>
    <w:p w:rsidR="005A519E" w:rsidRPr="00C75471" w:rsidRDefault="005A519E" w:rsidP="00E72B7C">
      <w:pPr>
        <w:rPr>
          <w:sz w:val="24"/>
          <w:szCs w:val="24"/>
        </w:rPr>
      </w:pPr>
      <w:r w:rsidRPr="00C75471">
        <w:rPr>
          <w:sz w:val="24"/>
          <w:szCs w:val="24"/>
        </w:rPr>
        <w:t xml:space="preserve">Ноутбук </w:t>
      </w:r>
      <w:r w:rsidRPr="00C75471">
        <w:rPr>
          <w:sz w:val="24"/>
          <w:szCs w:val="24"/>
          <w:lang w:val="en-US"/>
        </w:rPr>
        <w:t>ASUS</w:t>
      </w:r>
      <w:r w:rsidRPr="00C75471">
        <w:rPr>
          <w:sz w:val="24"/>
          <w:szCs w:val="24"/>
        </w:rPr>
        <w:t xml:space="preserve"> </w:t>
      </w:r>
      <w:r w:rsidRPr="00C75471">
        <w:rPr>
          <w:sz w:val="24"/>
          <w:szCs w:val="24"/>
          <w:lang w:val="en-US"/>
        </w:rPr>
        <w:t>X</w:t>
      </w:r>
      <w:r w:rsidRPr="00C75471">
        <w:rPr>
          <w:sz w:val="24"/>
          <w:szCs w:val="24"/>
        </w:rPr>
        <w:t>553</w:t>
      </w:r>
      <w:r w:rsidRPr="00C75471">
        <w:rPr>
          <w:sz w:val="24"/>
          <w:szCs w:val="24"/>
          <w:lang w:val="en-US"/>
        </w:rPr>
        <w:t>MA</w:t>
      </w:r>
      <w:r w:rsidRPr="00C75471">
        <w:rPr>
          <w:sz w:val="24"/>
          <w:szCs w:val="24"/>
        </w:rPr>
        <w:t>-</w:t>
      </w:r>
      <w:r w:rsidRPr="00C75471">
        <w:rPr>
          <w:sz w:val="24"/>
          <w:szCs w:val="24"/>
          <w:lang w:val="en-US"/>
        </w:rPr>
        <w:t>SX</w:t>
      </w:r>
      <w:r w:rsidRPr="00C75471">
        <w:rPr>
          <w:sz w:val="24"/>
          <w:szCs w:val="24"/>
        </w:rPr>
        <w:t>859</w:t>
      </w:r>
      <w:r w:rsidRPr="00C75471">
        <w:rPr>
          <w:sz w:val="24"/>
          <w:szCs w:val="24"/>
          <w:lang w:val="en-US"/>
        </w:rPr>
        <w:t>H</w:t>
      </w:r>
    </w:p>
    <w:p w:rsidR="00E72B7C" w:rsidRPr="00C75471" w:rsidRDefault="00927E2D" w:rsidP="00927E2D">
      <w:pPr>
        <w:rPr>
          <w:b/>
          <w:sz w:val="24"/>
          <w:szCs w:val="24"/>
          <w:u w:val="single"/>
        </w:rPr>
      </w:pPr>
      <w:r w:rsidRPr="00C75471">
        <w:rPr>
          <w:b/>
          <w:sz w:val="24"/>
          <w:szCs w:val="24"/>
          <w:u w:val="single"/>
        </w:rPr>
        <w:t>Схема размещения светового оборудования сцены</w:t>
      </w:r>
    </w:p>
    <w:p w:rsidR="00927E2D" w:rsidRPr="00C75471" w:rsidRDefault="00927E2D" w:rsidP="00927E2D">
      <w:pPr>
        <w:rPr>
          <w:sz w:val="24"/>
          <w:szCs w:val="24"/>
        </w:rPr>
      </w:pPr>
      <w:r w:rsidRPr="00C75471">
        <w:rPr>
          <w:sz w:val="24"/>
          <w:szCs w:val="24"/>
        </w:rPr>
        <w:t>На штанге размещены три  софита</w:t>
      </w:r>
    </w:p>
    <w:p w:rsidR="00927E2D" w:rsidRPr="00C75471" w:rsidRDefault="00927E2D" w:rsidP="00927E2D">
      <w:pPr>
        <w:rPr>
          <w:sz w:val="24"/>
          <w:szCs w:val="24"/>
        </w:rPr>
      </w:pPr>
      <w:r w:rsidRPr="00C75471">
        <w:rPr>
          <w:sz w:val="24"/>
          <w:szCs w:val="24"/>
        </w:rPr>
        <w:t>Прожекторы размещены по бокам сцены</w:t>
      </w:r>
    </w:p>
    <w:p w:rsidR="0069110E" w:rsidRPr="00C75471" w:rsidRDefault="0069110E" w:rsidP="005A519E">
      <w:pPr>
        <w:rPr>
          <w:b/>
          <w:sz w:val="24"/>
          <w:szCs w:val="24"/>
          <w:u w:val="single"/>
        </w:rPr>
      </w:pPr>
    </w:p>
    <w:p w:rsidR="005A519E" w:rsidRPr="00C75471" w:rsidRDefault="005A519E" w:rsidP="005A519E">
      <w:pPr>
        <w:rPr>
          <w:b/>
          <w:sz w:val="24"/>
          <w:szCs w:val="24"/>
          <w:u w:val="single"/>
        </w:rPr>
      </w:pPr>
      <w:r w:rsidRPr="00C75471">
        <w:rPr>
          <w:b/>
          <w:sz w:val="24"/>
          <w:szCs w:val="24"/>
          <w:u w:val="single"/>
        </w:rPr>
        <w:t>Техническое оснащение танцевального зала  Дома Культуры</w:t>
      </w:r>
    </w:p>
    <w:p w:rsidR="005A519E" w:rsidRPr="00C75471" w:rsidRDefault="005A519E" w:rsidP="005A519E">
      <w:pPr>
        <w:rPr>
          <w:sz w:val="24"/>
          <w:szCs w:val="24"/>
        </w:rPr>
      </w:pPr>
      <w:r w:rsidRPr="00C75471">
        <w:rPr>
          <w:sz w:val="24"/>
          <w:szCs w:val="24"/>
        </w:rPr>
        <w:t xml:space="preserve">Акустическая система </w:t>
      </w:r>
      <w:proofErr w:type="spellStart"/>
      <w:r w:rsidRPr="00C75471">
        <w:rPr>
          <w:sz w:val="24"/>
          <w:szCs w:val="24"/>
        </w:rPr>
        <w:t>Inv</w:t>
      </w:r>
      <w:proofErr w:type="spellEnd"/>
      <w:r w:rsidRPr="00C75471">
        <w:rPr>
          <w:sz w:val="24"/>
          <w:szCs w:val="24"/>
          <w:lang w:val="en-US"/>
        </w:rPr>
        <w:t>o</w:t>
      </w:r>
      <w:proofErr w:type="spellStart"/>
      <w:r w:rsidRPr="00C75471">
        <w:rPr>
          <w:sz w:val="24"/>
          <w:szCs w:val="24"/>
        </w:rPr>
        <w:t>t</w:t>
      </w:r>
      <w:proofErr w:type="spellEnd"/>
      <w:r w:rsidRPr="00C75471">
        <w:rPr>
          <w:sz w:val="24"/>
          <w:szCs w:val="24"/>
          <w:lang w:val="en-US"/>
        </w:rPr>
        <w:t>one</w:t>
      </w:r>
      <w:r w:rsidRPr="00C75471">
        <w:rPr>
          <w:sz w:val="24"/>
          <w:szCs w:val="24"/>
        </w:rPr>
        <w:t xml:space="preserve"> AS15, 300Вт, 80м, 47HZ – 18 </w:t>
      </w:r>
      <w:proofErr w:type="spellStart"/>
      <w:r w:rsidRPr="00C75471">
        <w:rPr>
          <w:sz w:val="24"/>
          <w:szCs w:val="24"/>
          <w:lang w:val="en-US"/>
        </w:rPr>
        <w:t>kHZ</w:t>
      </w:r>
      <w:proofErr w:type="spellEnd"/>
      <w:r w:rsidRPr="00C75471">
        <w:rPr>
          <w:sz w:val="24"/>
          <w:szCs w:val="24"/>
        </w:rPr>
        <w:t xml:space="preserve"> – 1 </w:t>
      </w:r>
      <w:proofErr w:type="spellStart"/>
      <w:proofErr w:type="gramStart"/>
      <w:r w:rsidRPr="00C75471">
        <w:rPr>
          <w:sz w:val="24"/>
          <w:szCs w:val="24"/>
        </w:rPr>
        <w:t>шт</w:t>
      </w:r>
      <w:proofErr w:type="spellEnd"/>
      <w:proofErr w:type="gramEnd"/>
    </w:p>
    <w:p w:rsidR="005A519E" w:rsidRPr="00C75471" w:rsidRDefault="005A519E" w:rsidP="005A519E">
      <w:pPr>
        <w:rPr>
          <w:sz w:val="24"/>
          <w:szCs w:val="24"/>
          <w:lang w:val="en-US"/>
        </w:rPr>
      </w:pPr>
      <w:r w:rsidRPr="00C75471">
        <w:rPr>
          <w:sz w:val="24"/>
          <w:szCs w:val="24"/>
        </w:rPr>
        <w:t xml:space="preserve">Радиосистема </w:t>
      </w:r>
      <w:proofErr w:type="spellStart"/>
      <w:r w:rsidRPr="00C75471">
        <w:rPr>
          <w:sz w:val="24"/>
          <w:szCs w:val="24"/>
        </w:rPr>
        <w:t>AudioVoice</w:t>
      </w:r>
      <w:proofErr w:type="spellEnd"/>
    </w:p>
    <w:p w:rsidR="00927E2D" w:rsidRPr="00927E2D" w:rsidRDefault="005A519E" w:rsidP="00927E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27E2D" w:rsidRPr="00927E2D" w:rsidSect="00C75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FD" w:rsidRDefault="008B42FD" w:rsidP="00927E2D">
      <w:pPr>
        <w:spacing w:after="0" w:line="240" w:lineRule="auto"/>
      </w:pPr>
      <w:r>
        <w:separator/>
      </w:r>
    </w:p>
  </w:endnote>
  <w:endnote w:type="continuationSeparator" w:id="0">
    <w:p w:rsidR="008B42FD" w:rsidRDefault="008B42FD" w:rsidP="0092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FD" w:rsidRDefault="008B42FD" w:rsidP="00927E2D">
      <w:pPr>
        <w:spacing w:after="0" w:line="240" w:lineRule="auto"/>
      </w:pPr>
      <w:r>
        <w:separator/>
      </w:r>
    </w:p>
  </w:footnote>
  <w:footnote w:type="continuationSeparator" w:id="0">
    <w:p w:rsidR="008B42FD" w:rsidRDefault="008B42FD" w:rsidP="00927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B7C"/>
    <w:rsid w:val="00483D50"/>
    <w:rsid w:val="005A519E"/>
    <w:rsid w:val="0069110E"/>
    <w:rsid w:val="0079381B"/>
    <w:rsid w:val="008B42FD"/>
    <w:rsid w:val="00927E2D"/>
    <w:rsid w:val="00C75471"/>
    <w:rsid w:val="00E72B7C"/>
    <w:rsid w:val="00FC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7E2D"/>
  </w:style>
  <w:style w:type="paragraph" w:styleId="a5">
    <w:name w:val="footer"/>
    <w:basedOn w:val="a"/>
    <w:link w:val="a6"/>
    <w:uiPriority w:val="99"/>
    <w:semiHidden/>
    <w:unhideWhenUsed/>
    <w:rsid w:val="0092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7E2D"/>
  </w:style>
  <w:style w:type="paragraph" w:styleId="a7">
    <w:name w:val="Balloon Text"/>
    <w:basedOn w:val="a"/>
    <w:link w:val="a8"/>
    <w:uiPriority w:val="99"/>
    <w:semiHidden/>
    <w:unhideWhenUsed/>
    <w:rsid w:val="00C7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2019-10-04T05:13:00Z</dcterms:created>
  <dcterms:modified xsi:type="dcterms:W3CDTF">2019-10-05T09:39:00Z</dcterms:modified>
</cp:coreProperties>
</file>